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404" w:rsidRPr="00270404" w:rsidRDefault="00F125DA" w:rsidP="00270404">
      <w:pPr>
        <w:pStyle w:val="western"/>
        <w:shd w:val="clear" w:color="auto" w:fill="FFFFFF"/>
        <w:spacing w:before="0" w:beforeAutospacing="0" w:after="0" w:afterAutospacing="0"/>
        <w:rPr>
          <w:rStyle w:val="a3"/>
          <w:color w:val="000000"/>
          <w:sz w:val="32"/>
          <w:szCs w:val="32"/>
          <w:bdr w:val="none" w:sz="0" w:space="0" w:color="auto" w:frame="1"/>
        </w:rPr>
      </w:pPr>
      <w:r w:rsidRPr="00F125DA">
        <w:rPr>
          <w:rStyle w:val="a3"/>
          <w:color w:val="000000"/>
          <w:sz w:val="32"/>
          <w:szCs w:val="32"/>
          <w:bdr w:val="none" w:sz="0" w:space="0" w:color="auto" w:frame="1"/>
        </w:rPr>
        <w:t>4188582</w:t>
      </w:r>
      <w:r w:rsidR="00270404" w:rsidRPr="00270404">
        <w:rPr>
          <w:rStyle w:val="a3"/>
          <w:color w:val="000000"/>
          <w:sz w:val="32"/>
          <w:szCs w:val="32"/>
          <w:bdr w:val="none" w:sz="0" w:space="0" w:color="auto" w:frame="1"/>
        </w:rPr>
        <w:t xml:space="preserve"> </w:t>
      </w:r>
      <w:proofErr w:type="gramStart"/>
      <w:r w:rsidRPr="00F125DA">
        <w:rPr>
          <w:rStyle w:val="a3"/>
          <w:color w:val="000000"/>
          <w:sz w:val="32"/>
          <w:szCs w:val="32"/>
          <w:bdr w:val="none" w:sz="0" w:space="0" w:color="auto" w:frame="1"/>
        </w:rPr>
        <w:t>Канал</w:t>
      </w:r>
      <w:proofErr w:type="gramEnd"/>
      <w:r w:rsidRPr="00F125DA">
        <w:rPr>
          <w:rStyle w:val="a3"/>
          <w:color w:val="000000"/>
          <w:sz w:val="32"/>
          <w:szCs w:val="32"/>
          <w:bdr w:val="none" w:sz="0" w:space="0" w:color="auto" w:frame="1"/>
        </w:rPr>
        <w:t xml:space="preserve"> направляющий </w:t>
      </w:r>
      <w:proofErr w:type="spellStart"/>
      <w:r w:rsidRPr="00F125DA">
        <w:rPr>
          <w:rStyle w:val="a3"/>
          <w:color w:val="000000"/>
          <w:sz w:val="32"/>
          <w:szCs w:val="32"/>
          <w:bdr w:val="none" w:sz="0" w:space="0" w:color="auto" w:frame="1"/>
        </w:rPr>
        <w:t>Kemppi</w:t>
      </w:r>
      <w:proofErr w:type="spellEnd"/>
      <w:r w:rsidRPr="00F125DA">
        <w:rPr>
          <w:rStyle w:val="a3"/>
          <w:color w:val="000000"/>
          <w:sz w:val="32"/>
          <w:szCs w:val="32"/>
          <w:bdr w:val="none" w:sz="0" w:space="0" w:color="auto" w:frame="1"/>
        </w:rPr>
        <w:t xml:space="preserve"> MMT/PMT (d=0.9-1.2 мм, 4.5 м, красный, сталь)</w:t>
      </w:r>
      <w:bookmarkStart w:id="0" w:name="_GoBack"/>
      <w:bookmarkEnd w:id="0"/>
    </w:p>
    <w:p w:rsidR="00270404" w:rsidRDefault="00270404" w:rsidP="00270404">
      <w:pPr>
        <w:pStyle w:val="western"/>
        <w:shd w:val="clear" w:color="auto" w:fill="FFFFFF"/>
        <w:spacing w:before="0" w:beforeAutospacing="0" w:after="0" w:afterAutospacing="0"/>
        <w:rPr>
          <w:rStyle w:val="a3"/>
          <w:color w:val="000000"/>
          <w:bdr w:val="none" w:sz="0" w:space="0" w:color="auto" w:frame="1"/>
        </w:rPr>
      </w:pPr>
    </w:p>
    <w:p w:rsidR="00270404" w:rsidRPr="00270404" w:rsidRDefault="00270404" w:rsidP="00270404">
      <w:pPr>
        <w:pStyle w:val="western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  <w:r w:rsidRPr="00270404">
        <w:rPr>
          <w:rStyle w:val="a3"/>
          <w:color w:val="000000"/>
          <w:bdr w:val="none" w:sz="0" w:space="0" w:color="auto" w:frame="1"/>
        </w:rPr>
        <w:t>Направляющий канал</w:t>
      </w:r>
      <w:r w:rsidRPr="00270404">
        <w:rPr>
          <w:color w:val="000000"/>
          <w:bdr w:val="none" w:sz="0" w:space="0" w:color="auto" w:frame="1"/>
        </w:rPr>
        <w:t xml:space="preserve"> проходит внутри всего шлейфа горелки. По нему сварочная проволока поступает из </w:t>
      </w:r>
      <w:proofErr w:type="spellStart"/>
      <w:r w:rsidRPr="00270404">
        <w:rPr>
          <w:color w:val="000000"/>
          <w:bdr w:val="none" w:sz="0" w:space="0" w:color="auto" w:frame="1"/>
        </w:rPr>
        <w:t>проволокоподающего</w:t>
      </w:r>
      <w:proofErr w:type="spellEnd"/>
      <w:r w:rsidRPr="00270404">
        <w:rPr>
          <w:color w:val="000000"/>
          <w:bdr w:val="none" w:sz="0" w:space="0" w:color="auto" w:frame="1"/>
        </w:rPr>
        <w:t xml:space="preserve"> механизма к месту сварки. Чтобы сварочная проволока не вылетала из горелки или же наоборот не застревала, необходимо подбирать диаметр направляющего канала соответственно диаметру проволоки.</w:t>
      </w:r>
    </w:p>
    <w:p w:rsidR="00270404" w:rsidRPr="00270404" w:rsidRDefault="00270404" w:rsidP="00270404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</w:p>
    <w:p w:rsidR="00270404" w:rsidRPr="00270404" w:rsidRDefault="00270404" w:rsidP="00270404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270404">
        <w:rPr>
          <w:color w:val="000000"/>
          <w:bdr w:val="none" w:sz="0" w:space="0" w:color="auto" w:frame="1"/>
        </w:rPr>
        <w:t>В мире сварки многие производители придерживаются следующей классификации направляющих каналов:</w:t>
      </w:r>
    </w:p>
    <w:p w:rsidR="00270404" w:rsidRPr="00270404" w:rsidRDefault="00270404" w:rsidP="00270404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270404">
        <w:rPr>
          <w:rStyle w:val="a3"/>
          <w:color w:val="0066B3"/>
          <w:bdr w:val="none" w:sz="0" w:space="0" w:color="auto" w:frame="1"/>
        </w:rPr>
        <w:t>Синий канал</w:t>
      </w:r>
      <w:r w:rsidRPr="00270404">
        <w:rPr>
          <w:color w:val="000000"/>
          <w:bdr w:val="none" w:sz="0" w:space="0" w:color="auto" w:frame="1"/>
        </w:rPr>
        <w:t> — под проволоку диаметром 0,6-0,9 мм</w:t>
      </w:r>
    </w:p>
    <w:p w:rsidR="00270404" w:rsidRPr="00270404" w:rsidRDefault="00270404" w:rsidP="00270404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270404">
        <w:rPr>
          <w:rStyle w:val="a3"/>
          <w:color w:val="ED1C24"/>
          <w:bdr w:val="none" w:sz="0" w:space="0" w:color="auto" w:frame="1"/>
        </w:rPr>
        <w:t>Красный канал</w:t>
      </w:r>
      <w:r w:rsidRPr="00270404">
        <w:rPr>
          <w:color w:val="000000"/>
          <w:bdr w:val="none" w:sz="0" w:space="0" w:color="auto" w:frame="1"/>
        </w:rPr>
        <w:t> - под проволоку диаметром 1,0-1,2 мм</w:t>
      </w:r>
    </w:p>
    <w:p w:rsidR="00270404" w:rsidRPr="00270404" w:rsidRDefault="00270404" w:rsidP="00270404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270404">
        <w:rPr>
          <w:rStyle w:val="a3"/>
          <w:color w:val="C06616"/>
          <w:bdr w:val="none" w:sz="0" w:space="0" w:color="auto" w:frame="1"/>
        </w:rPr>
        <w:t>Желтый канал</w:t>
      </w:r>
      <w:r w:rsidRPr="00270404">
        <w:rPr>
          <w:color w:val="000000"/>
          <w:bdr w:val="none" w:sz="0" w:space="0" w:color="auto" w:frame="1"/>
        </w:rPr>
        <w:t> - под проволоку диаметром 1,2-1,6 мм</w:t>
      </w:r>
    </w:p>
    <w:p w:rsidR="00270404" w:rsidRPr="00270404" w:rsidRDefault="00270404" w:rsidP="00270404">
      <w:pPr>
        <w:pStyle w:val="western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  <w:r w:rsidRPr="00270404">
        <w:rPr>
          <w:rStyle w:val="a3"/>
          <w:color w:val="006C3B"/>
          <w:bdr w:val="none" w:sz="0" w:space="0" w:color="auto" w:frame="1"/>
        </w:rPr>
        <w:t>Зеленый канал</w:t>
      </w:r>
      <w:r w:rsidRPr="00270404">
        <w:rPr>
          <w:color w:val="000000"/>
          <w:bdr w:val="none" w:sz="0" w:space="0" w:color="auto" w:frame="1"/>
        </w:rPr>
        <w:t> - под проволоку диаметром 2,0-2,4 мм</w:t>
      </w:r>
    </w:p>
    <w:p w:rsidR="00270404" w:rsidRPr="00270404" w:rsidRDefault="00270404" w:rsidP="00270404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</w:p>
    <w:p w:rsidR="00270404" w:rsidRPr="00270404" w:rsidRDefault="00270404" w:rsidP="00270404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270404">
        <w:rPr>
          <w:color w:val="000000"/>
          <w:bdr w:val="none" w:sz="0" w:space="0" w:color="auto" w:frame="1"/>
        </w:rPr>
        <w:t>Также под разный материал проволоки идет свой вид каналов:</w:t>
      </w:r>
    </w:p>
    <w:p w:rsidR="00270404" w:rsidRPr="00270404" w:rsidRDefault="00270404" w:rsidP="00270404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270404">
        <w:rPr>
          <w:rStyle w:val="a3"/>
          <w:color w:val="000000"/>
          <w:bdr w:val="none" w:sz="0" w:space="0" w:color="auto" w:frame="1"/>
        </w:rPr>
        <w:t>направляющие каналы без изоляции</w:t>
      </w:r>
      <w:r w:rsidRPr="00270404">
        <w:rPr>
          <w:color w:val="000000"/>
          <w:bdr w:val="none" w:sz="0" w:space="0" w:color="auto" w:frame="1"/>
        </w:rPr>
        <w:t> — для сплошных сталей. Используется в горелках с жидкостным охлаждением</w:t>
      </w:r>
    </w:p>
    <w:p w:rsidR="00270404" w:rsidRPr="00270404" w:rsidRDefault="00270404" w:rsidP="00270404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270404">
        <w:rPr>
          <w:rStyle w:val="a3"/>
          <w:color w:val="000000"/>
          <w:bdr w:val="none" w:sz="0" w:space="0" w:color="auto" w:frame="1"/>
        </w:rPr>
        <w:t>направляющие каналы с изоляцией</w:t>
      </w:r>
      <w:r w:rsidRPr="00270404">
        <w:rPr>
          <w:color w:val="000000"/>
          <w:bdr w:val="none" w:sz="0" w:space="0" w:color="auto" w:frame="1"/>
        </w:rPr>
        <w:t> - для сплошных и порошковых сталей. Используется в горелках с жидкостным и воздушным охлаждением.</w:t>
      </w:r>
    </w:p>
    <w:p w:rsidR="00270404" w:rsidRPr="00270404" w:rsidRDefault="00270404" w:rsidP="00270404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270404">
        <w:rPr>
          <w:rStyle w:val="a3"/>
          <w:color w:val="000000"/>
          <w:bdr w:val="none" w:sz="0" w:space="0" w:color="auto" w:frame="1"/>
        </w:rPr>
        <w:t>тефлоновые каналы</w:t>
      </w:r>
      <w:r w:rsidRPr="00270404">
        <w:rPr>
          <w:color w:val="000000"/>
          <w:bdr w:val="none" w:sz="0" w:space="0" w:color="auto" w:frame="1"/>
        </w:rPr>
        <w:t> - для цветных металлов — алюминиевая, медная, бронзовая проволока, а также для нержавеющих сталей. Используется в горелках с жидкостным и воздушным охлаждением.</w:t>
      </w:r>
    </w:p>
    <w:p w:rsidR="00270404" w:rsidRDefault="00270404" w:rsidP="00270404">
      <w:pPr>
        <w:pStyle w:val="western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  <w:r w:rsidRPr="00270404">
        <w:rPr>
          <w:rStyle w:val="a3"/>
          <w:color w:val="000000"/>
          <w:bdr w:val="none" w:sz="0" w:space="0" w:color="auto" w:frame="1"/>
        </w:rPr>
        <w:t>полиамидные каналы</w:t>
      </w:r>
      <w:r w:rsidRPr="00270404">
        <w:rPr>
          <w:color w:val="000000"/>
          <w:bdr w:val="none" w:sz="0" w:space="0" w:color="auto" w:frame="1"/>
        </w:rPr>
        <w:t xml:space="preserve"> - для цветных металлов — алюминиевая, медная, бронзовая проволока, а также для нержавеющих сталей. Используется в горелках с жидкостным и воздушным охлаждением. Полиамидный канал более жесткий, чем тефлоновый, за счет чего более прочный и долговечный. Чаще используют под нержавейку. </w:t>
      </w:r>
    </w:p>
    <w:p w:rsidR="00270404" w:rsidRDefault="00270404" w:rsidP="00270404">
      <w:pPr>
        <w:pStyle w:val="western"/>
        <w:shd w:val="clear" w:color="auto" w:fill="FFFFFF"/>
        <w:spacing w:before="0" w:beforeAutospacing="0" w:after="0" w:afterAutospacing="0"/>
        <w:rPr>
          <w:color w:val="000000"/>
          <w:bdr w:val="none" w:sz="0" w:space="0" w:color="auto" w:frame="1"/>
        </w:rPr>
      </w:pPr>
    </w:p>
    <w:p w:rsidR="00270404" w:rsidRPr="00270404" w:rsidRDefault="00270404" w:rsidP="00270404">
      <w:pPr>
        <w:pStyle w:val="western"/>
        <w:shd w:val="clear" w:color="auto" w:fill="FFFFFF"/>
        <w:spacing w:before="0" w:beforeAutospacing="0" w:after="0" w:afterAutospacing="0"/>
        <w:rPr>
          <w:color w:val="000000"/>
        </w:rPr>
      </w:pPr>
      <w:r w:rsidRPr="00270404">
        <w:rPr>
          <w:color w:val="000000"/>
          <w:shd w:val="clear" w:color="auto" w:fill="FFFFFF"/>
        </w:rPr>
        <w:t>Для обеспечения стабильной подачи проволоки рекомендуем своевременно производить замену направляющих каналов.</w:t>
      </w:r>
    </w:p>
    <w:p w:rsidR="00792E23" w:rsidRDefault="00F125DA"/>
    <w:p w:rsidR="00270404" w:rsidRDefault="00270404"/>
    <w:sectPr w:rsidR="00270404" w:rsidSect="0027040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404"/>
    <w:rsid w:val="00270404"/>
    <w:rsid w:val="00D95BD8"/>
    <w:rsid w:val="00E854F4"/>
    <w:rsid w:val="00F1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FFBC3-A1ED-43AF-A755-783FA6013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270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704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5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2023-06-01T01:10:00Z</dcterms:created>
  <dcterms:modified xsi:type="dcterms:W3CDTF">2023-06-01T01:33:00Z</dcterms:modified>
</cp:coreProperties>
</file>